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247" w:rsidRDefault="00B77D54" w:rsidP="00B77D54">
      <w:pPr>
        <w:jc w:val="center"/>
        <w:rPr>
          <w:rFonts w:ascii="仿宋" w:eastAsia="仿宋" w:hAnsi="仿宋"/>
          <w:b/>
          <w:sz w:val="44"/>
          <w:szCs w:val="44"/>
        </w:rPr>
      </w:pPr>
      <w:r w:rsidRPr="00B77D54">
        <w:rPr>
          <w:rFonts w:ascii="仿宋" w:eastAsia="仿宋" w:hAnsi="仿宋" w:hint="eastAsia"/>
          <w:b/>
          <w:sz w:val="44"/>
          <w:szCs w:val="44"/>
        </w:rPr>
        <w:t>产品标准统计表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075247" w:rsidTr="001E27BE">
        <w:trPr>
          <w:trHeight w:val="557"/>
        </w:trPr>
        <w:tc>
          <w:tcPr>
            <w:tcW w:w="1271" w:type="dxa"/>
          </w:tcPr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</w:tcPr>
          <w:p w:rsidR="00075247" w:rsidRPr="00290744" w:rsidRDefault="00290744" w:rsidP="00290744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4系列控制系统</w:t>
            </w:r>
          </w:p>
        </w:tc>
      </w:tr>
      <w:tr w:rsidR="00075247" w:rsidTr="001E27BE">
        <w:trPr>
          <w:trHeight w:val="564"/>
        </w:trPr>
        <w:tc>
          <w:tcPr>
            <w:tcW w:w="1271" w:type="dxa"/>
          </w:tcPr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生产</w:t>
            </w: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厂家</w:t>
            </w:r>
          </w:p>
        </w:tc>
        <w:tc>
          <w:tcPr>
            <w:tcW w:w="7025" w:type="dxa"/>
          </w:tcPr>
          <w:p w:rsidR="00075247" w:rsidRPr="00424A6E" w:rsidRDefault="00290744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快思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聪电子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有限公司</w:t>
            </w:r>
          </w:p>
        </w:tc>
      </w:tr>
      <w:tr w:rsidR="00075247" w:rsidTr="001E27BE">
        <w:trPr>
          <w:trHeight w:val="838"/>
        </w:trPr>
        <w:tc>
          <w:tcPr>
            <w:tcW w:w="1271" w:type="dxa"/>
          </w:tcPr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接口</w:t>
            </w: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075247" w:rsidRP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744">
              <w:rPr>
                <w:rFonts w:ascii="宋体" w:eastAsia="宋体" w:hAnsi="宋体" w:cs="宋体"/>
                <w:kern w:val="0"/>
                <w:sz w:val="24"/>
                <w:szCs w:val="24"/>
              </w:rPr>
              <w:t>RELAY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I/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OM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SB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AN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ET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4VDC</w:t>
            </w:r>
          </w:p>
          <w:p w:rsidR="00290744" w:rsidRPr="00290744" w:rsidRDefault="00290744" w:rsidP="00290744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电脑前端</w:t>
            </w:r>
          </w:p>
        </w:tc>
      </w:tr>
      <w:tr w:rsidR="00075247" w:rsidTr="001E27BE">
        <w:trPr>
          <w:trHeight w:val="454"/>
        </w:trPr>
        <w:tc>
          <w:tcPr>
            <w:tcW w:w="1271" w:type="dxa"/>
          </w:tcPr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接口标准</w:t>
            </w: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67981" w:rsidRDefault="00D67981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744">
              <w:rPr>
                <w:rFonts w:ascii="宋体" w:eastAsia="宋体" w:hAnsi="宋体" w:cs="宋体"/>
                <w:kern w:val="0"/>
                <w:sz w:val="24"/>
                <w:szCs w:val="24"/>
              </w:rPr>
              <w:t>RELAY</w:t>
            </w:r>
          </w:p>
          <w:p w:rsidR="00290744" w:rsidRPr="00290744" w:rsidRDefault="00290744" w:rsidP="002907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4针3.5毫米可拆卸接线端子；由(8)</w:t>
            </w:r>
            <w:proofErr w:type="gramStart"/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常开隔离继电器，额定1A，30 VAC/VDC，跨接 点的MOV电弧抑制组成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I/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  <w:p w:rsidR="00290744" w:rsidRPr="00290744" w:rsidRDefault="00290744" w:rsidP="002907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9针3.5毫米可拆卸接线端子；由(8)</w:t>
            </w:r>
            <w:proofErr w:type="gramStart"/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spellStart"/>
            <w:proofErr w:type="gramEnd"/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Versiport</w:t>
            </w:r>
            <w:proofErr w:type="spellEnd"/>
            <w:r w:rsidRPr="00290744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数字输入/输出或模拟输入端口(参考GND)组成；数字输入：额定电压为0-24 VDC，输入阻抗 20kΩ，逻辑阈值&gt;3.125V时为低/0 或 &lt;1.875V时为高/1； 数字输出：最大24 VDC 250 mA电流，捕获 二极管用于实际负载； 模拟输入：额定0-10 VDC，最大保护为24 VDC，输入阻抗21kΩ，当禁用上拉电阻时； 每个引脚可编程5 V，2kΩ上拉电阻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个8针3.5毫米可拆卸接线端子;由(8)</w:t>
            </w:r>
            <w:proofErr w:type="gram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红外输出端口；红外输出高达1.2 MHz；1路串口TTL/RS-232 (0-5 V)，最高 115.2k波特组成；IRP2红外发射器，单独出售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OM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兰亭刊黑_GBK" w:eastAsia="方正兰亭刊黑_GBK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 xml:space="preserve">个5针3.5毫米可拆卸接线端子; 双向RS-232 / 422/485端口;最高115.2k波特率；支持硬件和软件握手； 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兰亭刊黑_GBK" w:eastAsia="方正兰亭刊黑_GBK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个3针3.5毫米可拆卸接线端子; 双向RS-232端口；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SB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USB A型连接器，母头；USB 2.0端口用于存储设备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AN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8针RJ45连接器，</w:t>
            </w:r>
            <w:proofErr w:type="gram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母头</w:t>
            </w:r>
            <w:proofErr w:type="gram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;100/1000Base-TX以太网端口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ET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 xml:space="preserve">个4针3.5毫米可拆卸接线端子; 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spell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Cresnet</w:t>
            </w:r>
            <w:proofErr w:type="spell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 xml:space="preserve"> master端口； 仅当随附的电源组连接到24 VDC电源输入插 孔时，才向</w:t>
            </w:r>
            <w:proofErr w:type="spell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Cresnet</w:t>
            </w:r>
            <w:proofErr w:type="spell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设备输出电源； 或者用作</w:t>
            </w:r>
            <w:proofErr w:type="spell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Cresnet</w:t>
            </w:r>
            <w:proofErr w:type="spell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电源输入，以通过</w:t>
            </w:r>
            <w:proofErr w:type="spell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Cresnet</w:t>
            </w:r>
            <w:proofErr w:type="spell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电源为设备供电；</w:t>
            </w:r>
          </w:p>
          <w:p w:rsidR="00290744" w:rsidRDefault="00290744" w:rsidP="0029074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4VDC</w:t>
            </w:r>
          </w:p>
          <w:p w:rsidR="00EA0058" w:rsidRPr="00EA0058" w:rsidRDefault="00EA0058" w:rsidP="00EA0058">
            <w:pPr>
              <w:widowControl/>
              <w:jc w:val="left"/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个2.1 x 5.5毫米直流电源连接器口; 24 VDC电源输入； 随附PW-2420RU电源适配器； 直通NET端口为</w:t>
            </w:r>
            <w:proofErr w:type="spellStart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Cresnet</w:t>
            </w:r>
            <w:proofErr w:type="spellEnd"/>
            <w:r w:rsidRPr="00EA0058">
              <w:rPr>
                <w:rFonts w:ascii="方正兰亭刊黑_GBK" w:eastAsia="方正兰亭刊黑_GBK" w:hAnsi="宋体" w:cs="宋体" w:hint="eastAsia"/>
                <w:color w:val="000000"/>
                <w:kern w:val="0"/>
                <w:sz w:val="18"/>
                <w:szCs w:val="18"/>
              </w:rPr>
              <w:t>设备供电；</w:t>
            </w:r>
          </w:p>
        </w:tc>
      </w:tr>
      <w:tr w:rsidR="00075247" w:rsidTr="001E27BE">
        <w:tc>
          <w:tcPr>
            <w:tcW w:w="1271" w:type="dxa"/>
          </w:tcPr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遵循的国家或行业标准</w:t>
            </w: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075247" w:rsidRDefault="00EA0058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I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ECEE</w:t>
            </w:r>
          </w:p>
          <w:p w:rsidR="00EA0058" w:rsidRPr="00424A6E" w:rsidRDefault="00EA0058" w:rsidP="001E27BE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C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E</w:t>
            </w: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75247" w:rsidTr="001E27BE">
        <w:trPr>
          <w:trHeight w:val="634"/>
        </w:trPr>
        <w:tc>
          <w:tcPr>
            <w:tcW w:w="8296" w:type="dxa"/>
            <w:gridSpan w:val="2"/>
          </w:tcPr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关键参数（5</w:t>
            </w:r>
            <w:r w:rsidRPr="00424A6E">
              <w:rPr>
                <w:rFonts w:ascii="仿宋" w:eastAsia="仿宋" w:hAnsi="仿宋"/>
                <w:b/>
                <w:sz w:val="24"/>
                <w:szCs w:val="24"/>
              </w:rPr>
              <w:t>-10</w:t>
            </w: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条）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●≥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2GB SDRAM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●≥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8GB闪存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●支持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iPhone，iPad和Android设备控制应用程序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,</w:t>
            </w: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计算机应用程序及基于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Web的控制界面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●≥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8个IR/串口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●≥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3个COM串口，其中1个支持RS-232/422/485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●≥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8个I/O输入输出接口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●≥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8个继电器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●企业级网络安全性和身份验证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SNMP V3远程IT管理支持</w:t>
            </w:r>
          </w:p>
          <w:p w:rsidR="00C44CFB" w:rsidRPr="00C44CFB" w:rsidRDefault="00C44CFB" w:rsidP="00C44CF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4CFB">
              <w:rPr>
                <w:rFonts w:ascii="仿宋" w:eastAsia="仿宋" w:hAnsi="仿宋" w:hint="eastAsia"/>
                <w:b/>
                <w:sz w:val="24"/>
                <w:szCs w:val="24"/>
              </w:rPr>
              <w:t>●原生</w:t>
            </w:r>
            <w:r w:rsidRPr="00C44CFB">
              <w:rPr>
                <w:rFonts w:ascii="仿宋" w:eastAsia="仿宋" w:hAnsi="仿宋"/>
                <w:b/>
                <w:sz w:val="24"/>
                <w:szCs w:val="24"/>
              </w:rPr>
              <w:t>BACnet/IP支持</w:t>
            </w: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AC059F" w:rsidRPr="00C20AF5" w:rsidRDefault="00AC059F" w:rsidP="00AC059F">
      <w:pPr>
        <w:jc w:val="left"/>
        <w:rPr>
          <w:rFonts w:ascii="仿宋" w:eastAsia="仿宋" w:hAnsi="仿宋"/>
          <w:b/>
          <w:szCs w:val="21"/>
        </w:rPr>
      </w:pPr>
      <w:r w:rsidRPr="00C20AF5">
        <w:rPr>
          <w:rFonts w:ascii="仿宋" w:eastAsia="仿宋" w:hAnsi="仿宋" w:hint="eastAsia"/>
          <w:b/>
          <w:szCs w:val="21"/>
        </w:rPr>
        <w:lastRenderedPageBreak/>
        <w:t>注：</w:t>
      </w:r>
    </w:p>
    <w:p w:rsidR="00075247" w:rsidRDefault="00AC059F" w:rsidP="00AC059F">
      <w:pPr>
        <w:pStyle w:val="aa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Cs w:val="21"/>
        </w:rPr>
      </w:pPr>
      <w:r w:rsidRPr="00C20AF5">
        <w:rPr>
          <w:rFonts w:ascii="仿宋" w:eastAsia="仿宋" w:hAnsi="仿宋" w:hint="eastAsia"/>
          <w:b/>
          <w:szCs w:val="21"/>
        </w:rPr>
        <w:t>每个产品，填一个表格</w:t>
      </w:r>
      <w:r w:rsidR="00C20AF5" w:rsidRPr="00C20AF5">
        <w:rPr>
          <w:rFonts w:ascii="仿宋" w:eastAsia="仿宋" w:hAnsi="仿宋" w:hint="eastAsia"/>
          <w:b/>
          <w:szCs w:val="21"/>
        </w:rPr>
        <w:t>；</w:t>
      </w:r>
    </w:p>
    <w:p w:rsidR="0070603E" w:rsidRPr="00C20AF5" w:rsidRDefault="0070603E" w:rsidP="00AC059F">
      <w:pPr>
        <w:pStyle w:val="aa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表格内容可以</w:t>
      </w:r>
      <w:r w:rsidR="006A1CA5">
        <w:rPr>
          <w:rFonts w:ascii="仿宋" w:eastAsia="仿宋" w:hAnsi="仿宋" w:hint="eastAsia"/>
          <w:b/>
          <w:szCs w:val="21"/>
        </w:rPr>
        <w:t>增项</w:t>
      </w:r>
      <w:r>
        <w:rPr>
          <w:rFonts w:ascii="仿宋" w:eastAsia="仿宋" w:hAnsi="仿宋" w:hint="eastAsia"/>
          <w:b/>
          <w:szCs w:val="21"/>
        </w:rPr>
        <w:t>；</w:t>
      </w:r>
    </w:p>
    <w:p w:rsidR="00AC059F" w:rsidRPr="00C20AF5" w:rsidRDefault="00C20AF5" w:rsidP="00AC059F">
      <w:pPr>
        <w:pStyle w:val="aa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Cs w:val="21"/>
        </w:rPr>
      </w:pPr>
      <w:r w:rsidRPr="00C20AF5">
        <w:rPr>
          <w:rFonts w:ascii="仿宋" w:eastAsia="仿宋" w:hAnsi="仿宋" w:hint="eastAsia"/>
          <w:b/>
          <w:szCs w:val="21"/>
        </w:rPr>
        <w:t>2</w:t>
      </w:r>
      <w:r w:rsidRPr="00C20AF5">
        <w:rPr>
          <w:rFonts w:ascii="仿宋" w:eastAsia="仿宋" w:hAnsi="仿宋"/>
          <w:b/>
          <w:szCs w:val="21"/>
        </w:rPr>
        <w:t>023</w:t>
      </w:r>
      <w:r w:rsidRPr="00C20AF5">
        <w:rPr>
          <w:rFonts w:ascii="仿宋" w:eastAsia="仿宋" w:hAnsi="仿宋" w:hint="eastAsia"/>
          <w:b/>
          <w:szCs w:val="21"/>
        </w:rPr>
        <w:t>年</w:t>
      </w:r>
      <w:r w:rsidRPr="00C20AF5">
        <w:rPr>
          <w:rFonts w:ascii="仿宋" w:eastAsia="仿宋" w:hAnsi="仿宋"/>
          <w:b/>
          <w:szCs w:val="21"/>
        </w:rPr>
        <w:t>4</w:t>
      </w:r>
      <w:r w:rsidRPr="00C20AF5">
        <w:rPr>
          <w:rFonts w:ascii="仿宋" w:eastAsia="仿宋" w:hAnsi="仿宋" w:hint="eastAsia"/>
          <w:b/>
          <w:szCs w:val="21"/>
        </w:rPr>
        <w:t>月2</w:t>
      </w:r>
      <w:r w:rsidRPr="00C20AF5">
        <w:rPr>
          <w:rFonts w:ascii="仿宋" w:eastAsia="仿宋" w:hAnsi="仿宋"/>
          <w:b/>
          <w:szCs w:val="21"/>
        </w:rPr>
        <w:t>8</w:t>
      </w:r>
      <w:r w:rsidRPr="00C20AF5">
        <w:rPr>
          <w:rFonts w:ascii="仿宋" w:eastAsia="仿宋" w:hAnsi="仿宋" w:hint="eastAsia"/>
          <w:b/>
          <w:szCs w:val="21"/>
        </w:rPr>
        <w:t>日之前提交。</w:t>
      </w:r>
    </w:p>
    <w:p w:rsidR="00075247" w:rsidRPr="00C20AF5" w:rsidRDefault="00075247" w:rsidP="00B77D54">
      <w:pPr>
        <w:jc w:val="center"/>
        <w:rPr>
          <w:rFonts w:ascii="仿宋" w:eastAsia="仿宋" w:hAnsi="仿宋"/>
          <w:b/>
          <w:szCs w:val="21"/>
        </w:rPr>
      </w:pPr>
    </w:p>
    <w:p w:rsidR="00075247" w:rsidRDefault="00075247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70603E" w:rsidRDefault="0070603E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75247" w:rsidRDefault="00075247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75247" w:rsidRPr="00B77D54" w:rsidRDefault="00075247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sectPr w:rsidR="00075247" w:rsidRPr="00B77D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319" w:rsidRDefault="00994319" w:rsidP="00D67981">
      <w:r>
        <w:separator/>
      </w:r>
    </w:p>
  </w:endnote>
  <w:endnote w:type="continuationSeparator" w:id="0">
    <w:p w:rsidR="00994319" w:rsidRDefault="00994319" w:rsidP="00D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兰亭刊黑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4571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67981" w:rsidRDefault="00D67981">
            <w:pPr>
              <w:pStyle w:val="a8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7981" w:rsidRDefault="00D67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319" w:rsidRDefault="00994319" w:rsidP="00D67981">
      <w:r>
        <w:separator/>
      </w:r>
    </w:p>
  </w:footnote>
  <w:footnote w:type="continuationSeparator" w:id="0">
    <w:p w:rsidR="00994319" w:rsidRDefault="00994319" w:rsidP="00D6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36"/>
    <w:multiLevelType w:val="hybridMultilevel"/>
    <w:tmpl w:val="9EDE58B8"/>
    <w:lvl w:ilvl="0" w:tplc="55BA46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D0489"/>
    <w:multiLevelType w:val="hybridMultilevel"/>
    <w:tmpl w:val="4EC8AD98"/>
    <w:lvl w:ilvl="0" w:tplc="A5A6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FEF5DA8"/>
    <w:multiLevelType w:val="hybridMultilevel"/>
    <w:tmpl w:val="4EC8AD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4203955">
    <w:abstractNumId w:val="0"/>
  </w:num>
  <w:num w:numId="2" w16cid:durableId="865602011">
    <w:abstractNumId w:val="1"/>
  </w:num>
  <w:num w:numId="3" w16cid:durableId="804809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C5"/>
    <w:rsid w:val="00016BEB"/>
    <w:rsid w:val="00075247"/>
    <w:rsid w:val="000B7749"/>
    <w:rsid w:val="00202C8C"/>
    <w:rsid w:val="00234D1E"/>
    <w:rsid w:val="00290744"/>
    <w:rsid w:val="003730C5"/>
    <w:rsid w:val="00406E7A"/>
    <w:rsid w:val="00424A6E"/>
    <w:rsid w:val="006801A7"/>
    <w:rsid w:val="006A1CA5"/>
    <w:rsid w:val="0070603E"/>
    <w:rsid w:val="007444D0"/>
    <w:rsid w:val="00877007"/>
    <w:rsid w:val="008E52ED"/>
    <w:rsid w:val="008E72CC"/>
    <w:rsid w:val="00994319"/>
    <w:rsid w:val="00A94D40"/>
    <w:rsid w:val="00AC059F"/>
    <w:rsid w:val="00B1011C"/>
    <w:rsid w:val="00B77D54"/>
    <w:rsid w:val="00C20AF5"/>
    <w:rsid w:val="00C44CFB"/>
    <w:rsid w:val="00CF2171"/>
    <w:rsid w:val="00D67981"/>
    <w:rsid w:val="00DB5D65"/>
    <w:rsid w:val="00EA0058"/>
    <w:rsid w:val="00ED6559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6860"/>
  <w15:chartTrackingRefBased/>
  <w15:docId w15:val="{8E0C4553-31DA-4FA3-A4BB-7B4FB38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4D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44D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798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6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7981"/>
    <w:rPr>
      <w:sz w:val="18"/>
      <w:szCs w:val="18"/>
    </w:rPr>
  </w:style>
  <w:style w:type="paragraph" w:styleId="aa">
    <w:name w:val="List Paragraph"/>
    <w:basedOn w:val="a"/>
    <w:uiPriority w:val="34"/>
    <w:qFormat/>
    <w:rsid w:val="00AC05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Alan Shi 石绍新</cp:lastModifiedBy>
  <cp:revision>2</cp:revision>
  <cp:lastPrinted>2023-04-10T00:42:00Z</cp:lastPrinted>
  <dcterms:created xsi:type="dcterms:W3CDTF">2023-04-28T05:45:00Z</dcterms:created>
  <dcterms:modified xsi:type="dcterms:W3CDTF">2023-04-28T05:45:00Z</dcterms:modified>
</cp:coreProperties>
</file>